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240" w:lineRule="auto"/>
        <w:ind w:firstLine="720"/>
        <w:contextualSpacing w:val="0"/>
      </w:pPr>
      <w:r w:rsidDel="00000000" w:rsidR="00000000" w:rsidRPr="00000000">
        <w:rPr>
          <w:rFonts w:ascii="Times New Roman" w:cs="Times New Roman" w:eastAsia="Times New Roman" w:hAnsi="Times New Roman"/>
          <w:b w:val="1"/>
          <w:color w:val="000000"/>
          <w:sz w:val="24"/>
          <w:szCs w:val="24"/>
          <w:rtl w:val="0"/>
        </w:rPr>
        <w:t xml:space="preserve">A good report should follow this pattern:</w:t>
      </w:r>
    </w:p>
    <w:p w:rsidR="00000000" w:rsidDel="00000000" w:rsidP="00000000" w:rsidRDefault="00000000" w:rsidRPr="00000000">
      <w:pPr>
        <w:spacing w:after="0" w:line="240" w:lineRule="auto"/>
        <w:ind w:firstLine="720"/>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1080" w:hanging="360"/>
        <w:contextualSpacing w:val="1"/>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4"/>
          <w:szCs w:val="24"/>
          <w:rtl w:val="0"/>
        </w:rPr>
        <w:t xml:space="preserve">Claim/assertion</w:t>
      </w:r>
      <w:r w:rsidDel="00000000" w:rsidR="00000000" w:rsidRPr="00000000">
        <w:rPr>
          <w:rFonts w:ascii="Times New Roman" w:cs="Times New Roman" w:eastAsia="Times New Roman" w:hAnsi="Times New Roman"/>
          <w:b w:val="1"/>
          <w:color w:val="000000"/>
          <w:sz w:val="24"/>
          <w:szCs w:val="24"/>
          <w:rtl w:val="0"/>
        </w:rPr>
        <w:t xml:space="preserve">—this is the point you are trying to make.  It is not a fact.  You will need to support it with fact.</w:t>
      </w:r>
    </w:p>
    <w:p w:rsidR="00000000" w:rsidDel="00000000" w:rsidP="00000000" w:rsidRDefault="00000000" w:rsidRPr="00000000">
      <w:pPr>
        <w:numPr>
          <w:ilvl w:val="0"/>
          <w:numId w:val="1"/>
        </w:numPr>
        <w:spacing w:after="0" w:before="0" w:line="240" w:lineRule="auto"/>
        <w:ind w:left="1080" w:hanging="360"/>
        <w:contextualSpacing w:val="1"/>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Evidence—Give specific facts, examples, statistics, etc., to support your assertion/claim.</w:t>
      </w:r>
    </w:p>
    <w:p w:rsidR="00000000" w:rsidDel="00000000" w:rsidP="00000000" w:rsidRDefault="00000000" w:rsidRPr="00000000">
      <w:pPr>
        <w:numPr>
          <w:ilvl w:val="0"/>
          <w:numId w:val="1"/>
        </w:numPr>
        <w:spacing w:after="0" w:before="0" w:line="240" w:lineRule="auto"/>
        <w:ind w:left="1080" w:hanging="360"/>
        <w:contextualSpacing w:val="1"/>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Explain—Elaborate on your evidence.  Add follow-up sentences that explain how the evidence supports your point.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color w:val="000000"/>
          <w:sz w:val="24"/>
          <w:szCs w:val="24"/>
          <w:rtl w:val="0"/>
        </w:rPr>
        <w:t xml:space="preserve">Take out three different colored highlighters and highlight the assertion in one color, the evidence in another and the follow-up explanation in the last color.  You will notice some places have lines for writing.  </w:t>
      </w:r>
      <w:r w:rsidDel="00000000" w:rsidR="00000000" w:rsidRPr="00000000">
        <w:rPr>
          <w:rFonts w:ascii="Times New Roman" w:cs="Times New Roman" w:eastAsia="Times New Roman" w:hAnsi="Times New Roman"/>
          <w:b w:val="1"/>
          <w:sz w:val="24"/>
          <w:szCs w:val="24"/>
          <w:rtl w:val="0"/>
        </w:rPr>
        <w:t xml:space="preserve">Use your highlighters to figure out what you’re missing and add it. </w:t>
      </w:r>
      <w:r w:rsidDel="00000000" w:rsidR="00000000" w:rsidRPr="00000000">
        <w:rPr>
          <w:rFonts w:ascii="Times New Roman" w:cs="Times New Roman" w:eastAsia="Times New Roman" w:hAnsi="Times New Roman"/>
          <w:b w:val="1"/>
          <w:color w:val="000000"/>
          <w:sz w:val="24"/>
          <w:szCs w:val="24"/>
          <w:rtl w:val="0"/>
        </w:rPr>
        <w:t xml:space="preserve">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360" w:lineRule="auto"/>
        <w:ind w:firstLine="720"/>
        <w:contextualSpacing w:val="0"/>
      </w:pPr>
      <w:r w:rsidDel="00000000" w:rsidR="00000000" w:rsidRPr="00000000">
        <w:rPr>
          <w:rFonts w:ascii="Times New Roman" w:cs="Times New Roman" w:eastAsia="Times New Roman" w:hAnsi="Times New Roman"/>
          <w:color w:val="000000"/>
          <w:sz w:val="24"/>
          <w:szCs w:val="24"/>
          <w:rtl w:val="0"/>
        </w:rPr>
        <w:t xml:space="preserve">Jackie Robinson was a man ahead of his time.  He was the first black baseball player to play in the major leagues in the United States at a time when </w:t>
      </w:r>
      <w:r w:rsidDel="00000000" w:rsidR="00000000" w:rsidRPr="00000000">
        <w:rPr>
          <w:rFonts w:ascii="Times New Roman" w:cs="Times New Roman" w:eastAsia="Times New Roman" w:hAnsi="Times New Roman"/>
          <w:b w:val="1"/>
          <w:color w:val="000000"/>
          <w:sz w:val="24"/>
          <w:szCs w:val="24"/>
          <w:rtl w:val="0"/>
        </w:rPr>
        <w:t xml:space="preserve">segregation</w:t>
      </w:r>
      <w:r w:rsidDel="00000000" w:rsidR="00000000" w:rsidRPr="00000000">
        <w:rPr>
          <w:rFonts w:ascii="Times New Roman" w:cs="Times New Roman" w:eastAsia="Times New Roman" w:hAnsi="Times New Roman"/>
          <w:color w:val="000000"/>
          <w:sz w:val="24"/>
          <w:szCs w:val="24"/>
          <w:rtl w:val="0"/>
        </w:rPr>
        <w:t xml:space="preserve"> was the norm. In the 1940s, blacks and whites were supposed to be “separate but equal,” in all areas of public life.  Under Jim Crow Laws, blacks were not to use the same public facilities as whites.  Therefore, they had separate schools, hospitals, public restrooms, drinking fountains, and sports leagues and teams.  Often times, facilities for blacks were far from “equal” as called for in the Supreme Court ruling of </w:t>
      </w:r>
      <w:r w:rsidDel="00000000" w:rsidR="00000000" w:rsidRPr="00000000">
        <w:rPr>
          <w:rFonts w:ascii="Times New Roman" w:cs="Times New Roman" w:eastAsia="Times New Roman" w:hAnsi="Times New Roman"/>
          <w:i w:val="1"/>
          <w:color w:val="000000"/>
          <w:sz w:val="24"/>
          <w:szCs w:val="24"/>
          <w:rtl w:val="0"/>
        </w:rPr>
        <w:t xml:space="preserve">Plessy v. Ferguson</w:t>
      </w:r>
      <w:r w:rsidDel="00000000" w:rsidR="00000000" w:rsidRPr="00000000">
        <w:rPr>
          <w:rFonts w:ascii="Times New Roman" w:cs="Times New Roman" w:eastAsia="Times New Roman" w:hAnsi="Times New Roman"/>
          <w:color w:val="000000"/>
          <w:sz w:val="24"/>
          <w:szCs w:val="24"/>
          <w:rtl w:val="0"/>
        </w:rPr>
        <w:t xml:space="preserve">.  Black baseball players in the negro leagues made roughly one-fourth the salary of a white player in 1905 and they weren’t allowed to change in the clubhouses at the fields.  They were given uniforms that didn’t fit them and no real coaching to improve themselves. (https://coe.k-state.edu/annex/nlbm/player2.html</w:t>
      </w:r>
      <w:r w:rsidDel="00000000" w:rsidR="00000000" w:rsidRPr="00000000">
        <w:rPr>
          <w:rFonts w:ascii="Times New Roman" w:cs="Times New Roman" w:eastAsia="Times New Roman" w:hAnsi="Times New Roman"/>
          <w:color w:val="000000"/>
          <w:sz w:val="24"/>
          <w:szCs w:val="24"/>
          <w:rtl w:val="0"/>
        </w:rPr>
        <w:t xml:space="preserve">)  Jackie Robinson was a leader on and off the field in the sport of baseball and in the fight for Civil Rights for all races in America.</w:t>
      </w:r>
      <w:r w:rsidDel="00000000" w:rsidR="00000000" w:rsidRPr="00000000">
        <w:rPr>
          <w:rtl w:val="0"/>
        </w:rPr>
      </w:r>
    </w:p>
    <w:p w:rsidR="00000000" w:rsidDel="00000000" w:rsidP="00000000" w:rsidRDefault="00000000" w:rsidRPr="00000000">
      <w:pPr>
        <w:spacing w:after="0" w:line="480" w:lineRule="auto"/>
        <w:ind w:firstLine="720"/>
        <w:contextualSpacing w:val="0"/>
      </w:pPr>
      <w:r w:rsidDel="00000000" w:rsidR="00000000" w:rsidRPr="00000000">
        <w:rPr>
          <w:rFonts w:ascii="Times New Roman" w:cs="Times New Roman" w:eastAsia="Times New Roman" w:hAnsi="Times New Roman"/>
          <w:color w:val="000000"/>
          <w:sz w:val="24"/>
          <w:szCs w:val="24"/>
          <w:rtl w:val="0"/>
        </w:rPr>
        <w:t xml:space="preserve">On the baseball field, Jackie Robinson proved himself a leader by being one of the best of his time in the game  </w:t>
      </w:r>
      <w:r w:rsidDel="00000000" w:rsidR="00000000" w:rsidRPr="00000000">
        <w:rPr>
          <w:rFonts w:ascii="Times New Roman" w:cs="Times New Roman" w:eastAsia="Times New Roman" w:hAnsi="Times New Roman"/>
          <w:sz w:val="24"/>
          <w:szCs w:val="24"/>
          <w:rtl w:val="0"/>
        </w:rPr>
        <w:t xml:space="preserve">____________________________________________________________</w:t>
      </w:r>
    </w:p>
    <w:p w:rsidR="00000000" w:rsidDel="00000000" w:rsidP="00000000" w:rsidRDefault="00000000" w:rsidRPr="00000000">
      <w:pPr>
        <w:spacing w:after="0" w:line="48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Fonts w:ascii="Times New Roman" w:cs="Times New Roman" w:eastAsia="Times New Roman" w:hAnsi="Times New Roman"/>
          <w:color w:val="000000"/>
          <w:sz w:val="24"/>
          <w:szCs w:val="24"/>
          <w:rtl w:val="0"/>
        </w:rPr>
        <w:t xml:space="preserve">Robinson was such a skilled baseball player that he made it impossible for people to deny that a black man could and should play for the major leagues.  He proved that a black man can be as good if not better than any white man in the sport, and he let his bat do the talking for him.</w:t>
      </w:r>
      <w:r w:rsidDel="00000000" w:rsidR="00000000" w:rsidRPr="00000000">
        <w:rPr>
          <w:rtl w:val="0"/>
        </w:rPr>
      </w:r>
    </w:p>
    <w:p w:rsidR="00000000" w:rsidDel="00000000" w:rsidP="00000000" w:rsidRDefault="00000000" w:rsidRPr="00000000">
      <w:pPr>
        <w:spacing w:after="0" w:line="360" w:lineRule="auto"/>
        <w:ind w:firstLine="720"/>
        <w:contextualSpacing w:val="0"/>
      </w:pPr>
      <w:r w:rsidDel="00000000" w:rsidR="00000000" w:rsidRPr="00000000">
        <w:rPr>
          <w:rFonts w:ascii="Times New Roman" w:cs="Times New Roman" w:eastAsia="Times New Roman" w:hAnsi="Times New Roman"/>
          <w:color w:val="000000"/>
          <w:sz w:val="24"/>
          <w:szCs w:val="24"/>
          <w:rtl w:val="0"/>
        </w:rPr>
        <w:t xml:space="preserve">Not only was Jackie Robinson a leader on the baseball field, but he was also a leader in the </w:t>
      </w: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color w:val="000000"/>
          <w:sz w:val="24"/>
          <w:szCs w:val="24"/>
          <w:rtl w:val="0"/>
        </w:rPr>
        <w:t xml:space="preserve">ivil </w:t>
      </w:r>
      <w:r w:rsidDel="00000000" w:rsidR="00000000" w:rsidRPr="00000000">
        <w:rPr>
          <w:rFonts w:ascii="Times New Roman" w:cs="Times New Roman" w:eastAsia="Times New Roman" w:hAnsi="Times New Roman"/>
          <w:sz w:val="24"/>
          <w:szCs w:val="24"/>
          <w:rtl w:val="0"/>
        </w:rPr>
        <w:t xml:space="preserve">R</w:t>
      </w:r>
      <w:r w:rsidDel="00000000" w:rsidR="00000000" w:rsidRPr="00000000">
        <w:rPr>
          <w:rFonts w:ascii="Times New Roman" w:cs="Times New Roman" w:eastAsia="Times New Roman" w:hAnsi="Times New Roman"/>
          <w:color w:val="000000"/>
          <w:sz w:val="24"/>
          <w:szCs w:val="24"/>
          <w:rtl w:val="0"/>
        </w:rPr>
        <w:t xml:space="preserve">ights </w:t>
      </w:r>
      <w:r w:rsidDel="00000000" w:rsidR="00000000" w:rsidRPr="00000000">
        <w:rPr>
          <w:rFonts w:ascii="Times New Roman" w:cs="Times New Roman" w:eastAsia="Times New Roman" w:hAnsi="Times New Roman"/>
          <w:sz w:val="24"/>
          <w:szCs w:val="24"/>
          <w:rtl w:val="0"/>
        </w:rPr>
        <w:t xml:space="preserve">M</w:t>
      </w:r>
      <w:r w:rsidDel="00000000" w:rsidR="00000000" w:rsidRPr="00000000">
        <w:rPr>
          <w:rFonts w:ascii="Times New Roman" w:cs="Times New Roman" w:eastAsia="Times New Roman" w:hAnsi="Times New Roman"/>
          <w:color w:val="000000"/>
          <w:sz w:val="24"/>
          <w:szCs w:val="24"/>
          <w:rtl w:val="0"/>
        </w:rPr>
        <w:t xml:space="preserve">ovement.  Robinson faced a lot of racism, especially in the beginning of his baseball career.  Half the Dodgers threatened to quit when he joined the team, he was spiked and kicked during games, fans yelled racial taunts at him, and he even received mail threatening his family. (Peterson 38)  However, Jackie didn’t fight this racism with his fists or his temper.  His club president, Branch Rickey told him upon signing with the Brooklyn Dodgers “he would have to curb his temper if he was abused or taunted by white players or fans … I want a player with guts enough not to fight back.  You’ve got to do this job with base hits and stolen bases and fielding ground balls, Jackie. Nothing else.” (Peterson 54)  Rickey was afraid that if Robinson </w:t>
      </w:r>
      <w:r w:rsidDel="00000000" w:rsidR="00000000" w:rsidRPr="00000000">
        <w:rPr>
          <w:rFonts w:ascii="Times New Roman" w:cs="Times New Roman" w:eastAsia="Times New Roman" w:hAnsi="Times New Roman"/>
          <w:sz w:val="24"/>
          <w:szCs w:val="24"/>
          <w:rtl w:val="0"/>
        </w:rPr>
        <w:t xml:space="preserve">reacted to the racism he faced, people would use it as an excuse to pick fights or claim that </w:t>
      </w:r>
      <w:r w:rsidDel="00000000" w:rsidR="00000000" w:rsidRPr="00000000">
        <w:rPr>
          <w:rFonts w:ascii="Times New Roman" w:cs="Times New Roman" w:eastAsia="Times New Roman" w:hAnsi="Times New Roman"/>
          <w:color w:val="000000"/>
          <w:sz w:val="24"/>
          <w:szCs w:val="24"/>
          <w:rtl w:val="0"/>
        </w:rPr>
        <w:t xml:space="preserve">it was actually necessary to keep baseball segregated.</w:t>
      </w:r>
      <w:r w:rsidDel="00000000" w:rsidR="00000000" w:rsidRPr="00000000">
        <w:rPr>
          <w:rFonts w:ascii="Times New Roman" w:cs="Times New Roman" w:eastAsia="Times New Roman" w:hAnsi="Times New Roman"/>
          <w:sz w:val="24"/>
          <w:szCs w:val="24"/>
          <w:rtl w:val="0"/>
        </w:rPr>
        <w:t xml:space="preserve"> It would take enormous strength and courage to ignore such abuse and fight back </w:t>
      </w:r>
      <w:r w:rsidDel="00000000" w:rsidR="00000000" w:rsidRPr="00000000">
        <w:rPr>
          <w:rFonts w:ascii="Times New Roman" w:cs="Times New Roman" w:eastAsia="Times New Roman" w:hAnsi="Times New Roman"/>
          <w:color w:val="000000"/>
          <w:sz w:val="24"/>
          <w:szCs w:val="24"/>
          <w:rtl w:val="0"/>
        </w:rPr>
        <w:t xml:space="preserve">only with his skill on the field. Luckily Robinson was equal to the chall</w:t>
      </w:r>
      <w:r w:rsidDel="00000000" w:rsidR="00000000" w:rsidRPr="00000000">
        <w:rPr>
          <w:rFonts w:ascii="Times New Roman" w:cs="Times New Roman" w:eastAsia="Times New Roman" w:hAnsi="Times New Roman"/>
          <w:sz w:val="24"/>
          <w:szCs w:val="24"/>
          <w:rtl w:val="0"/>
        </w:rPr>
        <w:t xml:space="preserve">e</w:t>
      </w:r>
      <w:r w:rsidDel="00000000" w:rsidR="00000000" w:rsidRPr="00000000">
        <w:rPr>
          <w:rFonts w:ascii="Times New Roman" w:cs="Times New Roman" w:eastAsia="Times New Roman" w:hAnsi="Times New Roman"/>
          <w:color w:val="000000"/>
          <w:sz w:val="24"/>
          <w:szCs w:val="24"/>
          <w:rtl w:val="0"/>
        </w:rPr>
        <w:t xml:space="preserve">nge, and </w:t>
      </w: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color w:val="000000"/>
          <w:sz w:val="24"/>
          <w:szCs w:val="24"/>
          <w:rtl w:val="0"/>
        </w:rPr>
        <w:t xml:space="preserve">s a result, people had no choice but to accept that integration was possible.  </w:t>
      </w:r>
    </w:p>
    <w:p w:rsidR="00000000" w:rsidDel="00000000" w:rsidP="00000000" w:rsidRDefault="00000000" w:rsidRPr="00000000">
      <w:pPr>
        <w:spacing w:after="0" w:line="600" w:lineRule="auto"/>
        <w:ind w:firstLine="720"/>
        <w:contextualSpacing w:val="0"/>
      </w:pPr>
      <w:r w:rsidDel="00000000" w:rsidR="00000000" w:rsidRPr="00000000">
        <w:rPr>
          <w:rFonts w:ascii="Times New Roman" w:cs="Times New Roman" w:eastAsia="Times New Roman" w:hAnsi="Times New Roman"/>
          <w:color w:val="000000"/>
          <w:sz w:val="24"/>
          <w:szCs w:val="24"/>
          <w:rtl w:val="0"/>
        </w:rPr>
        <w:t xml:space="preserve">Even after he retired from baseball in 1957, he continued to be a leader in the fight for racial equality.  He promoted the Civil Rights Movement with </w:t>
      </w:r>
      <w:r w:rsidDel="00000000" w:rsidR="00000000" w:rsidRPr="00000000">
        <w:rPr>
          <w:rFonts w:ascii="Times New Roman" w:cs="Times New Roman" w:eastAsia="Times New Roman" w:hAnsi="Times New Roman"/>
          <w:sz w:val="24"/>
          <w:szCs w:val="24"/>
          <w:rtl w:val="0"/>
        </w:rPr>
        <w:t xml:space="preserve">a letter to president Kennedy in 1961 </w:t>
      </w:r>
      <w:r w:rsidDel="00000000" w:rsidR="00000000" w:rsidRPr="00000000">
        <w:rPr>
          <w:rFonts w:ascii="Times New Roman" w:cs="Times New Roman" w:eastAsia="Times New Roman" w:hAnsi="Times New Roman"/>
          <w:color w:val="000000"/>
          <w:sz w:val="24"/>
          <w:szCs w:val="24"/>
          <w:rtl w:val="0"/>
        </w:rPr>
        <w:t xml:space="preserve"> advising </w:t>
      </w:r>
      <w:r w:rsidDel="00000000" w:rsidR="00000000" w:rsidRPr="00000000">
        <w:rPr>
          <w:rFonts w:ascii="Times New Roman" w:cs="Times New Roman" w:eastAsia="Times New Roman" w:hAnsi="Times New Roman"/>
          <w:sz w:val="24"/>
          <w:szCs w:val="24"/>
          <w:rtl w:val="0"/>
        </w:rPr>
        <w:t xml:space="preserve">Kennedy</w:t>
      </w:r>
      <w:r w:rsidDel="00000000" w:rsidR="00000000" w:rsidRPr="00000000">
        <w:rPr>
          <w:rFonts w:ascii="Times New Roman" w:cs="Times New Roman" w:eastAsia="Times New Roman" w:hAnsi="Times New Roman"/>
          <w:color w:val="000000"/>
          <w:sz w:val="24"/>
          <w:szCs w:val="24"/>
          <w:rtl w:val="0"/>
        </w:rPr>
        <w:t xml:space="preserve"> to continue the fight for Civil Rights legislation and threatening to block his re-election if he fail</w:t>
      </w:r>
      <w:r w:rsidDel="00000000" w:rsidR="00000000" w:rsidRPr="00000000">
        <w:rPr>
          <w:rFonts w:ascii="Times New Roman" w:cs="Times New Roman" w:eastAsia="Times New Roman" w:hAnsi="Times New Roman"/>
          <w:sz w:val="24"/>
          <w:szCs w:val="24"/>
          <w:rtl w:val="0"/>
        </w:rPr>
        <w:t xml:space="preserve">ed</w:t>
      </w:r>
      <w:r w:rsidDel="00000000" w:rsidR="00000000" w:rsidRPr="00000000">
        <w:rPr>
          <w:rFonts w:ascii="Times New Roman" w:cs="Times New Roman" w:eastAsia="Times New Roman" w:hAnsi="Times New Roman"/>
          <w:color w:val="000000"/>
          <w:sz w:val="24"/>
          <w:szCs w:val="24"/>
          <w:rtl w:val="0"/>
        </w:rPr>
        <w:t xml:space="preserve"> or los</w:t>
      </w: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color w:val="000000"/>
          <w:sz w:val="24"/>
          <w:szCs w:val="24"/>
          <w:rtl w:val="0"/>
        </w:rPr>
        <w:t xml:space="preserve"> his focus:  “ I will continue to hope and pray for your aggressive leadership but will not refuse to criticize if the feeling persists that Civil Rights is not on the agenda for months to come.” (</w:t>
      </w:r>
      <w:hyperlink r:id="rId5">
        <w:r w:rsidDel="00000000" w:rsidR="00000000" w:rsidRPr="00000000">
          <w:rPr>
            <w:rFonts w:ascii="Times New Roman" w:cs="Times New Roman" w:eastAsia="Times New Roman" w:hAnsi="Times New Roman"/>
            <w:color w:val="1155cc"/>
            <w:sz w:val="24"/>
            <w:szCs w:val="24"/>
            <w:u w:val="single"/>
            <w:rtl w:val="0"/>
          </w:rPr>
          <w:t xml:space="preserve">https://www.archives.gov/education/lessons/  jackie-robinson/letter-1961.html</w:t>
        </w:r>
      </w:hyperlink>
      <w:r w:rsidDel="00000000" w:rsidR="00000000" w:rsidRPr="00000000">
        <w:rPr>
          <w:rFonts w:ascii="Times New Roman" w:cs="Times New Roman" w:eastAsia="Times New Roman" w:hAnsi="Times New Roman"/>
          <w:color w:val="000000"/>
          <w:sz w:val="24"/>
          <w:szCs w:val="24"/>
          <w:rtl w:val="0"/>
        </w:rPr>
        <w:t xml:space="preserve">)  Unfortunately, President Kennedy would not live to see the Civil Rights Act become law in 1964 or to know whether Robinson would vote for his re-election.  _________________________________________________________________</w:t>
      </w:r>
    </w:p>
    <w:p w:rsidR="00000000" w:rsidDel="00000000" w:rsidP="00000000" w:rsidRDefault="00000000" w:rsidRPr="00000000">
      <w:pPr>
        <w:spacing w:after="0" w:line="600" w:lineRule="auto"/>
        <w:contextualSpacing w:val="0"/>
      </w:pPr>
      <w:r w:rsidDel="00000000" w:rsidR="00000000" w:rsidRPr="00000000">
        <w:rPr>
          <w:rFonts w:ascii="Times New Roman" w:cs="Times New Roman" w:eastAsia="Times New Roman" w:hAnsi="Times New Roman"/>
          <w:color w:val="000000"/>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 </w:t>
      </w:r>
      <w:r w:rsidDel="00000000" w:rsidR="00000000" w:rsidRPr="00000000">
        <w:rPr>
          <w:rtl w:val="0"/>
        </w:rPr>
      </w:r>
    </w:p>
    <w:p w:rsidR="00000000" w:rsidDel="00000000" w:rsidP="00000000" w:rsidRDefault="00000000" w:rsidRPr="00000000">
      <w:pPr>
        <w:spacing w:after="0" w:line="600" w:lineRule="auto"/>
        <w:ind w:firstLine="720"/>
        <w:contextualSpacing w:val="0"/>
      </w:pPr>
      <w:r w:rsidDel="00000000" w:rsidR="00000000" w:rsidRPr="00000000">
        <w:rPr>
          <w:rFonts w:ascii="Times New Roman" w:cs="Times New Roman" w:eastAsia="Times New Roman" w:hAnsi="Times New Roman"/>
          <w:color w:val="000000"/>
          <w:sz w:val="24"/>
          <w:szCs w:val="24"/>
          <w:rtl w:val="0"/>
        </w:rPr>
        <w:t xml:space="preserve">As a result of his leadership on and off the field, Jackie Robinson left a lasting legacy in baseball and in civil rights.  His legacy included a baseball record that was hard to beat, but more importantly, he paved the way for </w:t>
      </w:r>
      <w:r w:rsidDel="00000000" w:rsidR="00000000" w:rsidRPr="00000000">
        <w:rPr>
          <w:rFonts w:ascii="Times New Roman" w:cs="Times New Roman" w:eastAsia="Times New Roman" w:hAnsi="Times New Roman"/>
          <w:sz w:val="24"/>
          <w:szCs w:val="24"/>
          <w:rtl w:val="0"/>
        </w:rPr>
        <w:t xml:space="preserve">other black people </w:t>
      </w:r>
      <w:r w:rsidDel="00000000" w:rsidR="00000000" w:rsidRPr="00000000">
        <w:rPr>
          <w:rFonts w:ascii="Times New Roman" w:cs="Times New Roman" w:eastAsia="Times New Roman" w:hAnsi="Times New Roman"/>
          <w:color w:val="000000"/>
          <w:sz w:val="24"/>
          <w:szCs w:val="24"/>
          <w:rtl w:val="0"/>
        </w:rPr>
        <w:t xml:space="preserve"> to play baseball in the major leagues.  </w:t>
      </w: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w:t>
      </w:r>
      <w:r w:rsidDel="00000000" w:rsidR="00000000" w:rsidRPr="00000000">
        <w:rPr>
          <w:rFonts w:ascii="Times New Roman" w:cs="Times New Roman" w:eastAsia="Times New Roman" w:hAnsi="Times New Roman"/>
          <w:color w:val="000000"/>
          <w:sz w:val="24"/>
          <w:szCs w:val="24"/>
          <w:rtl w:val="0"/>
        </w:rPr>
        <w:t xml:space="preserve"> _____________________________________________________________________________</w:t>
      </w:r>
    </w:p>
    <w:p w:rsidR="00000000" w:rsidDel="00000000" w:rsidP="00000000" w:rsidRDefault="00000000" w:rsidRPr="00000000">
      <w:pPr>
        <w:spacing w:after="0" w:line="600" w:lineRule="auto"/>
        <w:contextualSpacing w:val="0"/>
      </w:pPr>
      <w:r w:rsidDel="00000000" w:rsidR="00000000" w:rsidRPr="00000000">
        <w:rPr>
          <w:rFonts w:ascii="Times New Roman" w:cs="Times New Roman" w:eastAsia="Times New Roman" w:hAnsi="Times New Roman"/>
          <w:color w:val="000000"/>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Robinson also inspired members of the Little Rock Nine who spoke to him following their ordeal in integrating public high schools in Arkansas.  He was moved by one girl’s response when she told him “they were following in his footsteps.” (S. Robinson 63) _________________________</w:t>
      </w:r>
    </w:p>
    <w:p w:rsidR="00000000" w:rsidDel="00000000" w:rsidP="00000000" w:rsidRDefault="00000000" w:rsidRPr="00000000">
      <w:pPr>
        <w:spacing w:after="0" w:line="600" w:lineRule="auto"/>
        <w:contextualSpacing w:val="0"/>
      </w:pPr>
      <w:r w:rsidDel="00000000" w:rsidR="00000000" w:rsidRPr="00000000">
        <w:rPr>
          <w:rFonts w:ascii="Times New Roman" w:cs="Times New Roman" w:eastAsia="Times New Roman" w:hAnsi="Times New Roman"/>
          <w:color w:val="000000"/>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pPr>
        <w:spacing w:line="360" w:lineRule="auto"/>
        <w:ind w:firstLine="720"/>
        <w:contextualSpacing w:val="0"/>
      </w:pPr>
      <w:r w:rsidDel="00000000" w:rsidR="00000000" w:rsidRPr="00000000">
        <w:rPr>
          <w:rFonts w:ascii="Times New Roman" w:cs="Times New Roman" w:eastAsia="Times New Roman" w:hAnsi="Times New Roman"/>
          <w:color w:val="000000"/>
          <w:sz w:val="24"/>
          <w:szCs w:val="24"/>
          <w:rtl w:val="0"/>
        </w:rPr>
        <w:t xml:space="preserve">Jackie Robinson proved himself a true hero to his race and all races by breaking down barriers in the game of baseball and in civil rights in America.  He fostered a new era of integrated professional sports and carried this fight into the public sector until segregation was abolished as a practice in America.  His legacy lives on in all professional sports today.  He integrated American athletics for all generations to come.  He will forever be honored as a true leader in the game of life.</w:t>
      </w:r>
    </w:p>
    <w:p w:rsidR="00000000" w:rsidDel="00000000" w:rsidP="00000000" w:rsidRDefault="00000000" w:rsidRPr="00000000">
      <w:pPr>
        <w:spacing w:line="360" w:lineRule="auto"/>
        <w:ind w:left="0" w:firstLine="0"/>
        <w:contextualSpacing w:val="0"/>
      </w:pP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rFonts w:ascii="Times New Roman" w:cs="Times New Roman" w:eastAsia="Times New Roman" w:hAnsi="Times New Roman"/>
          <w:sz w:val="24"/>
          <w:szCs w:val="24"/>
          <w:highlight w:val="white"/>
          <w:rtl w:val="0"/>
        </w:rPr>
        <w:t xml:space="preserve">Works Cited</w:t>
      </w:r>
    </w:p>
    <w:p w:rsidR="00000000" w:rsidDel="00000000" w:rsidP="00000000" w:rsidRDefault="00000000" w:rsidRPr="00000000">
      <w:pPr>
        <w:spacing w:line="360" w:lineRule="auto"/>
        <w:ind w:left="560" w:hanging="540"/>
        <w:contextualSpacing w:val="0"/>
      </w:pPr>
      <w:r w:rsidDel="00000000" w:rsidR="00000000" w:rsidRPr="00000000">
        <w:rPr>
          <w:rFonts w:ascii="Times New Roman" w:cs="Times New Roman" w:eastAsia="Times New Roman" w:hAnsi="Times New Roman"/>
          <w:sz w:val="24"/>
          <w:szCs w:val="24"/>
          <w:highlight w:val="white"/>
          <w:rtl w:val="0"/>
        </w:rPr>
        <w:t xml:space="preserve">"Life As a Black Baseball Player: Playing Conditions." </w:t>
      </w:r>
      <w:r w:rsidDel="00000000" w:rsidR="00000000" w:rsidRPr="00000000">
        <w:rPr>
          <w:rFonts w:ascii="Times New Roman" w:cs="Times New Roman" w:eastAsia="Times New Roman" w:hAnsi="Times New Roman"/>
          <w:i w:val="1"/>
          <w:sz w:val="24"/>
          <w:szCs w:val="24"/>
          <w:highlight w:val="white"/>
          <w:rtl w:val="0"/>
        </w:rPr>
        <w:t xml:space="preserve">Life As a Black Baseball Player: Playing Conditions</w:t>
      </w:r>
      <w:r w:rsidDel="00000000" w:rsidR="00000000" w:rsidRPr="00000000">
        <w:rPr>
          <w:rFonts w:ascii="Times New Roman" w:cs="Times New Roman" w:eastAsia="Times New Roman" w:hAnsi="Times New Roman"/>
          <w:sz w:val="24"/>
          <w:szCs w:val="24"/>
          <w:highlight w:val="white"/>
          <w:rtl w:val="0"/>
        </w:rPr>
        <w:t xml:space="preserve">. Ed. David Griffin. Kansas State University's College of Education, 2000. Web. 04 Jan. 2017.</w:t>
      </w:r>
    </w:p>
    <w:p w:rsidR="00000000" w:rsidDel="00000000" w:rsidP="00000000" w:rsidRDefault="00000000" w:rsidRPr="00000000">
      <w:pPr>
        <w:spacing w:line="360" w:lineRule="auto"/>
        <w:ind w:left="560" w:hanging="540"/>
        <w:contextualSpacing w:val="0"/>
      </w:pPr>
      <w:r w:rsidDel="00000000" w:rsidR="00000000" w:rsidRPr="00000000">
        <w:rPr>
          <w:rFonts w:ascii="Times New Roman" w:cs="Times New Roman" w:eastAsia="Times New Roman" w:hAnsi="Times New Roman"/>
          <w:sz w:val="24"/>
          <w:szCs w:val="24"/>
          <w:highlight w:val="white"/>
          <w:rtl w:val="0"/>
        </w:rPr>
        <w:t xml:space="preserve">Peterson, Robert. "Hero on the Ballfield." </w:t>
      </w:r>
      <w:r w:rsidDel="00000000" w:rsidR="00000000" w:rsidRPr="00000000">
        <w:rPr>
          <w:rFonts w:ascii="Times New Roman" w:cs="Times New Roman" w:eastAsia="Times New Roman" w:hAnsi="Times New Roman"/>
          <w:i w:val="1"/>
          <w:sz w:val="24"/>
          <w:szCs w:val="24"/>
          <w:highlight w:val="white"/>
          <w:rtl w:val="0"/>
        </w:rPr>
        <w:t xml:space="preserve">Boys' Life</w:t>
      </w:r>
      <w:r w:rsidDel="00000000" w:rsidR="00000000" w:rsidRPr="00000000">
        <w:rPr>
          <w:rFonts w:ascii="Times New Roman" w:cs="Times New Roman" w:eastAsia="Times New Roman" w:hAnsi="Times New Roman"/>
          <w:sz w:val="24"/>
          <w:szCs w:val="24"/>
          <w:highlight w:val="white"/>
          <w:rtl w:val="0"/>
        </w:rPr>
        <w:t xml:space="preserve"> 87.4 (1997): 26. Rpt. in </w:t>
      </w:r>
      <w:r w:rsidDel="00000000" w:rsidR="00000000" w:rsidRPr="00000000">
        <w:rPr>
          <w:rFonts w:ascii="Times New Roman" w:cs="Times New Roman" w:eastAsia="Times New Roman" w:hAnsi="Times New Roman"/>
          <w:i w:val="1"/>
          <w:sz w:val="24"/>
          <w:szCs w:val="24"/>
          <w:highlight w:val="white"/>
          <w:rtl w:val="0"/>
        </w:rPr>
        <w:t xml:space="preserve">Daybook of Critical Reading and Writing</w:t>
      </w:r>
      <w:r w:rsidDel="00000000" w:rsidR="00000000" w:rsidRPr="00000000">
        <w:rPr>
          <w:rFonts w:ascii="Times New Roman" w:cs="Times New Roman" w:eastAsia="Times New Roman" w:hAnsi="Times New Roman"/>
          <w:sz w:val="24"/>
          <w:szCs w:val="24"/>
          <w:highlight w:val="white"/>
          <w:rtl w:val="0"/>
        </w:rPr>
        <w:t xml:space="preserve">. By Fran Claggett, Louann Reid, and Ruth Vinz. Vol. 7. Wilmington: Great Source, 1999. 54-56. Print.</w:t>
      </w:r>
    </w:p>
    <w:p w:rsidR="00000000" w:rsidDel="00000000" w:rsidP="00000000" w:rsidRDefault="00000000" w:rsidRPr="00000000">
      <w:pPr>
        <w:spacing w:line="360" w:lineRule="auto"/>
        <w:ind w:left="560" w:hanging="540"/>
        <w:contextualSpacing w:val="0"/>
      </w:pPr>
      <w:r w:rsidDel="00000000" w:rsidR="00000000" w:rsidRPr="00000000">
        <w:rPr>
          <w:rFonts w:ascii="Times New Roman" w:cs="Times New Roman" w:eastAsia="Times New Roman" w:hAnsi="Times New Roman"/>
          <w:sz w:val="24"/>
          <w:szCs w:val="24"/>
          <w:highlight w:val="white"/>
          <w:rtl w:val="0"/>
        </w:rPr>
        <w:t xml:space="preserve">Robinson, Jackie. "Jackie Robinson, Civil Rights Advocate." Letter to John F. Kennedy. 9 Feb. 1961. N.p.: n.p., n.d. N. pag. </w:t>
      </w:r>
      <w:r w:rsidDel="00000000" w:rsidR="00000000" w:rsidRPr="00000000">
        <w:rPr>
          <w:rFonts w:ascii="Times New Roman" w:cs="Times New Roman" w:eastAsia="Times New Roman" w:hAnsi="Times New Roman"/>
          <w:i w:val="1"/>
          <w:sz w:val="24"/>
          <w:szCs w:val="24"/>
          <w:highlight w:val="white"/>
          <w:rtl w:val="0"/>
        </w:rPr>
        <w:t xml:space="preserve">National Archives and Records Administration</w:t>
      </w:r>
      <w:r w:rsidDel="00000000" w:rsidR="00000000" w:rsidRPr="00000000">
        <w:rPr>
          <w:rFonts w:ascii="Times New Roman" w:cs="Times New Roman" w:eastAsia="Times New Roman" w:hAnsi="Times New Roman"/>
          <w:sz w:val="24"/>
          <w:szCs w:val="24"/>
          <w:highlight w:val="white"/>
          <w:rtl w:val="0"/>
        </w:rPr>
        <w:t xml:space="preserve">. National Archives and Records Administration. Web. 04 Jan. 2017.</w:t>
      </w:r>
    </w:p>
    <w:p w:rsidR="00000000" w:rsidDel="00000000" w:rsidP="00000000" w:rsidRDefault="00000000" w:rsidRPr="00000000">
      <w:pPr>
        <w:spacing w:line="360" w:lineRule="auto"/>
        <w:ind w:left="560" w:hanging="540"/>
        <w:contextualSpacing w:val="0"/>
      </w:pPr>
      <w:r w:rsidDel="00000000" w:rsidR="00000000" w:rsidRPr="00000000">
        <w:rPr>
          <w:rFonts w:ascii="Times New Roman" w:cs="Times New Roman" w:eastAsia="Times New Roman" w:hAnsi="Times New Roman"/>
          <w:sz w:val="24"/>
          <w:szCs w:val="24"/>
          <w:highlight w:val="white"/>
          <w:rtl w:val="0"/>
        </w:rPr>
        <w:t xml:space="preserve">Robinson, Sharon. </w:t>
      </w:r>
      <w:r w:rsidDel="00000000" w:rsidR="00000000" w:rsidRPr="00000000">
        <w:rPr>
          <w:rFonts w:ascii="Times New Roman" w:cs="Times New Roman" w:eastAsia="Times New Roman" w:hAnsi="Times New Roman"/>
          <w:i w:val="1"/>
          <w:sz w:val="24"/>
          <w:szCs w:val="24"/>
          <w:highlight w:val="white"/>
          <w:rtl w:val="0"/>
        </w:rPr>
        <w:t xml:space="preserve">Stealing Home: An Intimate Family Portrait by the Daughter of Jackie Robinson</w:t>
      </w:r>
      <w:r w:rsidDel="00000000" w:rsidR="00000000" w:rsidRPr="00000000">
        <w:rPr>
          <w:rFonts w:ascii="Times New Roman" w:cs="Times New Roman" w:eastAsia="Times New Roman" w:hAnsi="Times New Roman"/>
          <w:sz w:val="24"/>
          <w:szCs w:val="24"/>
          <w:highlight w:val="white"/>
          <w:rtl w:val="0"/>
        </w:rPr>
        <w:t xml:space="preserve">. New York, NY: HarperCollins, 1996. Print.</w:t>
      </w:r>
    </w:p>
    <w:p w:rsidR="00000000" w:rsidDel="00000000" w:rsidP="00000000" w:rsidRDefault="00000000" w:rsidRPr="00000000">
      <w:pPr>
        <w:spacing w:line="360" w:lineRule="auto"/>
        <w:ind w:left="0" w:firstLine="0"/>
        <w:contextualSpacing w:val="0"/>
      </w:pPr>
      <w:r w:rsidDel="00000000" w:rsidR="00000000" w:rsidRPr="00000000">
        <w:rPr>
          <w:rtl w:val="0"/>
        </w:rPr>
      </w:r>
    </w:p>
    <w:sectPr>
      <w:pgSz w:h="15840" w:w="12240"/>
      <w:pgMar w:bottom="1152" w:top="1152"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1080" w:firstLine="720"/>
      </w:pPr>
      <w:rPr/>
    </w:lvl>
    <w:lvl w:ilvl="1">
      <w:start w:val="1"/>
      <w:numFmt w:val="lowerLetter"/>
      <w:lvlText w:val="%2."/>
      <w:lvlJc w:val="left"/>
      <w:pPr>
        <w:ind w:left="1800" w:firstLine="1440"/>
      </w:pPr>
      <w:rPr/>
    </w:lvl>
    <w:lvl w:ilvl="2">
      <w:start w:val="1"/>
      <w:numFmt w:val="lowerRoman"/>
      <w:lvlText w:val="%3."/>
      <w:lvlJc w:val="right"/>
      <w:pPr>
        <w:ind w:left="2520" w:firstLine="2340"/>
      </w:pPr>
      <w:rPr/>
    </w:lvl>
    <w:lvl w:ilvl="3">
      <w:start w:val="1"/>
      <w:numFmt w:val="decimal"/>
      <w:lvlText w:val="%4."/>
      <w:lvlJc w:val="left"/>
      <w:pPr>
        <w:ind w:left="3240" w:firstLine="2880"/>
      </w:pPr>
      <w:rPr/>
    </w:lvl>
    <w:lvl w:ilvl="4">
      <w:start w:val="1"/>
      <w:numFmt w:val="lowerLetter"/>
      <w:lvlText w:val="%5."/>
      <w:lvlJc w:val="left"/>
      <w:pPr>
        <w:ind w:left="3960" w:firstLine="3600"/>
      </w:pPr>
      <w:rPr/>
    </w:lvl>
    <w:lvl w:ilvl="5">
      <w:start w:val="1"/>
      <w:numFmt w:val="lowerRoman"/>
      <w:lvlText w:val="%6."/>
      <w:lvlJc w:val="right"/>
      <w:pPr>
        <w:ind w:left="4680" w:firstLine="4500"/>
      </w:pPr>
      <w:rPr/>
    </w:lvl>
    <w:lvl w:ilvl="6">
      <w:start w:val="1"/>
      <w:numFmt w:val="decimal"/>
      <w:lvlText w:val="%7."/>
      <w:lvlJc w:val="left"/>
      <w:pPr>
        <w:ind w:left="5400" w:firstLine="5040"/>
      </w:pPr>
      <w:rPr/>
    </w:lvl>
    <w:lvl w:ilvl="7">
      <w:start w:val="1"/>
      <w:numFmt w:val="lowerLetter"/>
      <w:lvlText w:val="%8."/>
      <w:lvlJc w:val="left"/>
      <w:pPr>
        <w:ind w:left="6120" w:firstLine="5760"/>
      </w:pPr>
      <w:rPr/>
    </w:lvl>
    <w:lvl w:ilvl="8">
      <w:start w:val="1"/>
      <w:numFmt w:val="lowerRoman"/>
      <w:lvlText w:val="%9."/>
      <w:lvlJc w:val="right"/>
      <w:pPr>
        <w:ind w:left="6840" w:firstLine="66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www.archives.gov/education/lessons/jackie-robinson/letter-1961.html" TargetMode="External"/></Relationships>
</file>